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62622DDA" w:rsidR="00BA452E" w:rsidRPr="00581E3E" w:rsidRDefault="00B9473D" w:rsidP="007D4907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45145888">
                <wp:simplePos x="0" y="0"/>
                <wp:positionH relativeFrom="column">
                  <wp:posOffset>6118860</wp:posOffset>
                </wp:positionH>
                <wp:positionV relativeFrom="paragraph">
                  <wp:posOffset>1258570</wp:posOffset>
                </wp:positionV>
                <wp:extent cx="3418840" cy="1714500"/>
                <wp:effectExtent l="0" t="0" r="3556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BCFB0A9" w14:textId="77777777" w:rsidR="00B9473D" w:rsidRPr="00B9473D" w:rsidRDefault="00B9473D" w:rsidP="00B9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9473D"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>The significance of patterns of ownership and control including conglomerate ownership, vertical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color w:val="13150D"/>
                                <w:sz w:val="106"/>
                                <w:szCs w:val="106"/>
                              </w:rPr>
                              <w:t xml:space="preserve"> </w:t>
                            </w:r>
                            <w:r w:rsidRPr="00B9473D"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>integration and diversification.</w:t>
                            </w:r>
                          </w:p>
                          <w:p w14:paraId="2CBE529A" w14:textId="334CFE97" w:rsidR="00BC6226" w:rsidRPr="00AC5162" w:rsidRDefault="00BC622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AC4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81.8pt;margin-top:99.1pt;width:269.2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" filled="f" strokecolor="#e36c0a [2409]">
                <v:textbox>
                  <w:txbxContent>
                    <w:p w14:paraId="2BCFB0A9" w14:textId="77777777" w:rsidR="00B9473D" w:rsidRPr="00B9473D" w:rsidRDefault="00B9473D" w:rsidP="00B947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9473D">
                        <w:rPr>
                          <w:rFonts w:ascii="Franklin Gothic Book" w:hAnsi="Franklin Gothic Book" w:cs="Franklin Gothic Book"/>
                          <w:color w:val="13150D"/>
                        </w:rPr>
                        <w:t>The significance of patterns of ownership and control including conglomerate ownership, vertical</w:t>
                      </w:r>
                      <w:r>
                        <w:rPr>
                          <w:rFonts w:ascii="Franklin Gothic Book" w:hAnsi="Franklin Gothic Book" w:cs="Franklin Gothic Book"/>
                          <w:color w:val="13150D"/>
                          <w:sz w:val="106"/>
                          <w:szCs w:val="106"/>
                        </w:rPr>
                        <w:t xml:space="preserve"> </w:t>
                      </w:r>
                      <w:r w:rsidRPr="00B9473D">
                        <w:rPr>
                          <w:rFonts w:ascii="Franklin Gothic Book" w:hAnsi="Franklin Gothic Book" w:cs="Franklin Gothic Book"/>
                          <w:color w:val="13150D"/>
                        </w:rPr>
                        <w:t>integration and diversification.</w:t>
                      </w:r>
                    </w:p>
                    <w:p w14:paraId="2CBE529A" w14:textId="334CFE97" w:rsidR="00BC6226" w:rsidRPr="00AC5162" w:rsidRDefault="00BC622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403367E1">
                <wp:simplePos x="0" y="0"/>
                <wp:positionH relativeFrom="column">
                  <wp:posOffset>7859395</wp:posOffset>
                </wp:positionH>
                <wp:positionV relativeFrom="paragraph">
                  <wp:posOffset>3199130</wp:posOffset>
                </wp:positionV>
                <wp:extent cx="1704340" cy="2970530"/>
                <wp:effectExtent l="0" t="0" r="22860" b="26670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970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77777777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</w:p>
                          <w:p w14:paraId="4DF1C8E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4FB54D0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7958590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4D5C8C27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7279A4EF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  <w:p w14:paraId="3FB94CD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  <w:p w14:paraId="42C518FD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  <w:p w14:paraId="1E5C6FB0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  <w:p w14:paraId="5B357B3E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</w:p>
                          <w:p w14:paraId="2DC5DE3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F2B2" id="TextBox 2" o:spid="_x0000_s1027" type="#_x0000_t202" style="position:absolute;margin-left:618.85pt;margin-top:251.9pt;width:134.2pt;height:2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" filled="f" strokecolor="#e36c0a [2409]">
                <v:textbox>
                  <w:txbxContent>
                    <w:p w14:paraId="712FB2F8" w14:textId="77777777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</w:p>
                    <w:p w14:paraId="4DF1C8E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  <w:p w14:paraId="4FB54D0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7958590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4D5C8C27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7279A4EF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  <w:p w14:paraId="3FB94CD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  <w:p w14:paraId="42C518FD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  <w:p w14:paraId="1E5C6FB0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  <w:p w14:paraId="5B357B3E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9</w:t>
                      </w:r>
                    </w:p>
                    <w:p w14:paraId="2DC5DE3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4C8347E3">
                <wp:simplePos x="0" y="0"/>
                <wp:positionH relativeFrom="column">
                  <wp:posOffset>3207385</wp:posOffset>
                </wp:positionH>
                <wp:positionV relativeFrom="paragraph">
                  <wp:posOffset>3091180</wp:posOffset>
                </wp:positionV>
                <wp:extent cx="4643120" cy="3082925"/>
                <wp:effectExtent l="0" t="0" r="30480" b="15875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308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1A4BF3" w14:textId="746BBA64" w:rsidR="00B9473D" w:rsidRPr="00B9473D" w:rsidRDefault="00B9473D" w:rsidP="00B947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" w:hAnsi="Times" w:cs="Times"/>
                                <w:color w:val="000000" w:themeColor="text1"/>
                              </w:rPr>
                            </w:pPr>
                            <w:r w:rsidRPr="00B9473D">
                              <w:rPr>
                                <w:rFonts w:ascii="Times" w:hAnsi="Times" w:cs="Times"/>
                                <w:color w:val="000000" w:themeColor="text1"/>
                              </w:rPr>
                              <w:t>Processes of production, distribution an</w:t>
                            </w:r>
                            <w:r>
                              <w:rPr>
                                <w:rFonts w:ascii="Times" w:hAnsi="Times" w:cs="Times"/>
                                <w:color w:val="000000" w:themeColor="text1"/>
                              </w:rPr>
                              <w:t xml:space="preserve">d circulation by organisations, </w:t>
                            </w:r>
                            <w:r w:rsidRPr="00B9473D">
                              <w:rPr>
                                <w:rFonts w:ascii="Times" w:hAnsi="Times" w:cs="Times"/>
                                <w:color w:val="000000" w:themeColor="text1"/>
                              </w:rPr>
                              <w:t xml:space="preserve">groups and individuals in a global context </w:t>
                            </w:r>
                          </w:p>
                          <w:p w14:paraId="2A1A4521" w14:textId="1C552026" w:rsidR="007D4907" w:rsidRPr="007D4907" w:rsidRDefault="00B9473D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473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8BF2521" wp14:editId="2A62026D">
                                  <wp:extent cx="462378" cy="462378"/>
                                  <wp:effectExtent l="0" t="0" r="0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67" cy="484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73D">
                              <w:rPr>
                                <w:rFonts w:eastAsia="Times New Roman"/>
                                <w:b/>
                              </w:rPr>
                              <w:drawing>
                                <wp:inline distT="0" distB="0" distL="0" distR="0" wp14:anchorId="421EDD19" wp14:editId="3E2A8F72">
                                  <wp:extent cx="882014" cy="517769"/>
                                  <wp:effectExtent l="0" t="0" r="762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640" cy="550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TextBox 1" o:spid="_x0000_s1028" type="#_x0000_t202" style="position:absolute;margin-left:252.55pt;margin-top:243.4pt;width:365.6pt;height:2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" filled="f" strokecolor="#e36c0a [2409]">
                <v:textbox>
                  <w:txbxContent>
                    <w:p w14:paraId="781A4BF3" w14:textId="746BBA64" w:rsidR="00B9473D" w:rsidRPr="00B9473D" w:rsidRDefault="00B9473D" w:rsidP="00B9473D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" w:hAnsi="Times" w:cs="Times"/>
                          <w:color w:val="000000" w:themeColor="text1"/>
                        </w:rPr>
                      </w:pPr>
                      <w:r w:rsidRPr="00B9473D">
                        <w:rPr>
                          <w:rFonts w:ascii="Times" w:hAnsi="Times" w:cs="Times"/>
                          <w:color w:val="000000" w:themeColor="text1"/>
                        </w:rPr>
                        <w:t>Processes of production, distribution an</w:t>
                      </w:r>
                      <w:r>
                        <w:rPr>
                          <w:rFonts w:ascii="Times" w:hAnsi="Times" w:cs="Times"/>
                          <w:color w:val="000000" w:themeColor="text1"/>
                        </w:rPr>
                        <w:t xml:space="preserve">d circulation by organisations, </w:t>
                      </w:r>
                      <w:r w:rsidRPr="00B9473D">
                        <w:rPr>
                          <w:rFonts w:ascii="Times" w:hAnsi="Times" w:cs="Times"/>
                          <w:color w:val="000000" w:themeColor="text1"/>
                        </w:rPr>
                        <w:t xml:space="preserve">groups and individuals in a global context </w:t>
                      </w:r>
                    </w:p>
                    <w:p w14:paraId="2A1A4521" w14:textId="1C552026" w:rsidR="007D4907" w:rsidRPr="007D4907" w:rsidRDefault="00B9473D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473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8BF2521" wp14:editId="2A62026D">
                            <wp:extent cx="462378" cy="462378"/>
                            <wp:effectExtent l="0" t="0" r="0" b="0"/>
                            <wp:docPr id="1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67" cy="484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73D">
                        <w:rPr>
                          <w:rFonts w:eastAsia="Times New Roman"/>
                          <w:b/>
                        </w:rPr>
                        <w:drawing>
                          <wp:inline distT="0" distB="0" distL="0" distR="0" wp14:anchorId="421EDD19" wp14:editId="3E2A8F72">
                            <wp:extent cx="882014" cy="517769"/>
                            <wp:effectExtent l="0" t="0" r="762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640" cy="550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21805CDB">
                <wp:simplePos x="0" y="0"/>
                <wp:positionH relativeFrom="column">
                  <wp:posOffset>-824865</wp:posOffset>
                </wp:positionH>
                <wp:positionV relativeFrom="paragraph">
                  <wp:posOffset>-111760</wp:posOffset>
                </wp:positionV>
                <wp:extent cx="3975735" cy="3088640"/>
                <wp:effectExtent l="0" t="0" r="37465" b="3556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78240A" w14:textId="0792D7B8" w:rsidR="007D4907" w:rsidRPr="007D4907" w:rsidRDefault="00B9473D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Co- Production Deal between…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29" type="#_x0000_t202" style="position:absolute;margin-left:-64.95pt;margin-top:-8.75pt;width:313.05pt;height:2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" filled="f" strokecolor="#e36c0a [2409]">
                <v:textbox>
                  <w:txbxContent>
                    <w:p w14:paraId="4C78240A" w14:textId="0792D7B8" w:rsidR="007D4907" w:rsidRPr="007D4907" w:rsidRDefault="00B9473D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Co- Production Deal between…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B0F61" wp14:editId="7D703787">
                <wp:simplePos x="0" y="0"/>
                <wp:positionH relativeFrom="column">
                  <wp:posOffset>-824865</wp:posOffset>
                </wp:positionH>
                <wp:positionV relativeFrom="paragraph">
                  <wp:posOffset>3086735</wp:posOffset>
                </wp:positionV>
                <wp:extent cx="3975735" cy="3088640"/>
                <wp:effectExtent l="0" t="0" r="37465" b="35560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7824129" w14:textId="612934DD" w:rsidR="00B9473D" w:rsidRPr="007D4907" w:rsidRDefault="00B9473D" w:rsidP="00B9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Facts about the Production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0F61" id="_x0000_s1030" type="#_x0000_t202" style="position:absolute;margin-left:-64.95pt;margin-top:243.05pt;width:313.05pt;height:2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" filled="f" strokecolor="#e36c0a [2409]">
                <v:textbox>
                  <w:txbxContent>
                    <w:p w14:paraId="17824129" w14:textId="612934DD" w:rsidR="00B9473D" w:rsidRPr="007D4907" w:rsidRDefault="00B9473D" w:rsidP="00B9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Facts about the 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473D">
        <w:rPr>
          <w:rFonts w:ascii="Times New Roman" w:eastAsia="Times New Roman" w:hAnsi="Times New Roman" w:cs="Times New Roman"/>
          <w:b/>
        </w:rPr>
        <w:drawing>
          <wp:anchor distT="0" distB="0" distL="114300" distR="114300" simplePos="0" relativeHeight="251674624" behindDoc="0" locked="0" layoutInCell="1" allowOverlap="1" wp14:anchorId="2EE267F8" wp14:editId="6B85E287">
            <wp:simplePos x="0" y="0"/>
            <wp:positionH relativeFrom="column">
              <wp:posOffset>3218815</wp:posOffset>
            </wp:positionH>
            <wp:positionV relativeFrom="paragraph">
              <wp:posOffset>1367155</wp:posOffset>
            </wp:positionV>
            <wp:extent cx="2741930" cy="1540510"/>
            <wp:effectExtent l="0" t="0" r="1270" b="8890"/>
            <wp:wrapTight wrapText="bothSides">
              <wp:wrapPolygon edited="0">
                <wp:start x="0" y="0"/>
                <wp:lineTo x="0" y="21369"/>
                <wp:lineTo x="21410" y="21369"/>
                <wp:lineTo x="21410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6EFEB9D1">
                <wp:simplePos x="0" y="0"/>
                <wp:positionH relativeFrom="column">
                  <wp:posOffset>3207385</wp:posOffset>
                </wp:positionH>
                <wp:positionV relativeFrom="paragraph">
                  <wp:posOffset>-228600</wp:posOffset>
                </wp:positionV>
                <wp:extent cx="6406515" cy="1486535"/>
                <wp:effectExtent l="0" t="0" r="19685" b="3746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07C6819B" w:rsidR="007D4907" w:rsidRPr="00B9473D" w:rsidRDefault="00B9473D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9473D"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>The significance of patterns of ownership and control including conglomerate ownership, vertical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color w:val="13150D"/>
                                <w:sz w:val="106"/>
                                <w:szCs w:val="106"/>
                              </w:rPr>
                              <w:t xml:space="preserve"> </w:t>
                            </w:r>
                            <w:r w:rsidRPr="00B9473D">
                              <w:rPr>
                                <w:rFonts w:ascii="Franklin Gothic Book" w:hAnsi="Franklin Gothic Book" w:cs="Franklin Gothic Book"/>
                                <w:color w:val="13150D"/>
                              </w:rPr>
                              <w:t>integration and diversification.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31" type="#_x0000_t202" style="position:absolute;margin-left:252.55pt;margin-top:-17.95pt;width:504.45pt;height:1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" filled="f" strokecolor="#e36c0a [2409]">
                <v:textbox>
                  <w:txbxContent>
                    <w:p w14:paraId="01F212BA" w14:textId="07C6819B" w:rsidR="007D4907" w:rsidRPr="00B9473D" w:rsidRDefault="00B9473D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9473D">
                        <w:rPr>
                          <w:rFonts w:ascii="Franklin Gothic Book" w:hAnsi="Franklin Gothic Book" w:cs="Franklin Gothic Book"/>
                          <w:color w:val="13150D"/>
                        </w:rPr>
                        <w:t>The significance of patterns of ownership and control including conglomerate ownership, vertical</w:t>
                      </w:r>
                      <w:r>
                        <w:rPr>
                          <w:rFonts w:ascii="Franklin Gothic Book" w:hAnsi="Franklin Gothic Book" w:cs="Franklin Gothic Book"/>
                          <w:color w:val="13150D"/>
                          <w:sz w:val="106"/>
                          <w:szCs w:val="106"/>
                        </w:rPr>
                        <w:t xml:space="preserve"> </w:t>
                      </w:r>
                      <w:r w:rsidRPr="00B9473D">
                        <w:rPr>
                          <w:rFonts w:ascii="Franklin Gothic Book" w:hAnsi="Franklin Gothic Book" w:cs="Franklin Gothic Book"/>
                          <w:color w:val="13150D"/>
                        </w:rPr>
                        <w:t>integration and diversification.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17FE4E94">
            <wp:simplePos x="0" y="0"/>
            <wp:positionH relativeFrom="column">
              <wp:posOffset>-977265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1A1BD29E">
            <wp:simplePos x="0" y="0"/>
            <wp:positionH relativeFrom="column">
              <wp:posOffset>9160510</wp:posOffset>
            </wp:positionH>
            <wp:positionV relativeFrom="paragraph">
              <wp:posOffset>-1135380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B9473D">
      <w:head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42E90" w14:textId="77777777" w:rsidR="006974A2" w:rsidRDefault="006974A2" w:rsidP="0017032D">
      <w:r>
        <w:separator/>
      </w:r>
    </w:p>
  </w:endnote>
  <w:endnote w:type="continuationSeparator" w:id="0">
    <w:p w14:paraId="327E1827" w14:textId="77777777" w:rsidR="006974A2" w:rsidRDefault="006974A2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5D71" w14:textId="77777777" w:rsidR="006974A2" w:rsidRDefault="006974A2" w:rsidP="0017032D">
      <w:r>
        <w:separator/>
      </w:r>
    </w:p>
  </w:footnote>
  <w:footnote w:type="continuationSeparator" w:id="0">
    <w:p w14:paraId="1F55ADA4" w14:textId="77777777" w:rsidR="006974A2" w:rsidRDefault="006974A2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7E789471" w:rsidR="0017032D" w:rsidRDefault="00B9473D">
    <w:pPr>
      <w:pStyle w:val="Header"/>
    </w:pPr>
    <w:r w:rsidRPr="00B9473D">
      <mc:AlternateContent>
        <mc:Choice Requires="wps">
          <w:drawing>
            <wp:anchor distT="0" distB="0" distL="114300" distR="114300" simplePos="0" relativeHeight="251659264" behindDoc="0" locked="0" layoutInCell="1" allowOverlap="1" wp14:anchorId="22435871" wp14:editId="4FA35F55">
              <wp:simplePos x="0" y="0"/>
              <wp:positionH relativeFrom="column">
                <wp:posOffset>3899633</wp:posOffset>
              </wp:positionH>
              <wp:positionV relativeFrom="paragraph">
                <wp:posOffset>-445135</wp:posOffset>
              </wp:positionV>
              <wp:extent cx="1751330" cy="359410"/>
              <wp:effectExtent l="0" t="0" r="1270" b="12065"/>
              <wp:wrapNone/>
              <wp:docPr id="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txbx>
                      <w:txbxContent>
                        <w:p w14:paraId="2509BA73" w14:textId="77777777" w:rsidR="00B9473D" w:rsidRDefault="00B9473D" w:rsidP="00B947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Industries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35871"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307.05pt;margin-top:-35pt;width:137.9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" fillcolor="#8064a2 [3207]" stroked="f">
              <v:textbox style="mso-fit-shape-to-text:t">
                <w:txbxContent>
                  <w:p w14:paraId="2509BA73" w14:textId="77777777" w:rsidR="00B9473D" w:rsidRDefault="00B9473D" w:rsidP="00B947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mbria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Industries</w:t>
                    </w:r>
                  </w:p>
                </w:txbxContent>
              </v:textbox>
            </v:shape>
          </w:pict>
        </mc:Fallback>
      </mc:AlternateContent>
    </w:r>
    <w:r w:rsidR="0017032D">
      <w:tab/>
    </w:r>
    <w:r>
      <w:tab/>
      <w:t xml:space="preserve">Component 2 – </w:t>
    </w:r>
    <w:proofErr w:type="spellStart"/>
    <w:r>
      <w:t>Tv</w:t>
    </w:r>
    <w:proofErr w:type="spellEnd"/>
    <w:r>
      <w:t xml:space="preserve"> In the Global Age – Humans Re-Cap</w:t>
    </w:r>
  </w:p>
  <w:p w14:paraId="7AD57966" w14:textId="77777777" w:rsidR="00B9473D" w:rsidRDefault="00B947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17032D"/>
    <w:rsid w:val="001E4985"/>
    <w:rsid w:val="004210B8"/>
    <w:rsid w:val="00581E3E"/>
    <w:rsid w:val="006974A2"/>
    <w:rsid w:val="007B3FEC"/>
    <w:rsid w:val="007D4907"/>
    <w:rsid w:val="00964675"/>
    <w:rsid w:val="00AE735D"/>
    <w:rsid w:val="00B9473D"/>
    <w:rsid w:val="00BA452E"/>
    <w:rsid w:val="00BC622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tiff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2018-09-24T09:29:00Z</cp:lastPrinted>
  <dcterms:created xsi:type="dcterms:W3CDTF">2019-09-05T09:11:00Z</dcterms:created>
  <dcterms:modified xsi:type="dcterms:W3CDTF">2019-09-05T09:11:00Z</dcterms:modified>
</cp:coreProperties>
</file>