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C373" w14:textId="77777777" w:rsidR="00125F63" w:rsidRPr="00125F63" w:rsidRDefault="00125F63">
      <w:pPr>
        <w:rPr>
          <w:noProof/>
          <w:lang w:eastAsia="en-GB"/>
        </w:rPr>
      </w:pPr>
      <w:r w:rsidRPr="008F0438">
        <w:rPr>
          <w:noProof/>
          <w:lang w:val="en-US"/>
        </w:rPr>
        <w:drawing>
          <wp:anchor distT="0" distB="0" distL="114300" distR="114300" simplePos="0" relativeHeight="251660288" behindDoc="0" locked="0" layoutInCell="1" allowOverlap="1" wp14:anchorId="6128B9F4" wp14:editId="7272B595">
            <wp:simplePos x="0" y="0"/>
            <wp:positionH relativeFrom="column">
              <wp:posOffset>997791</wp:posOffset>
            </wp:positionH>
            <wp:positionV relativeFrom="paragraph">
              <wp:posOffset>1198188</wp:posOffset>
            </wp:positionV>
            <wp:extent cx="914400" cy="439189"/>
            <wp:effectExtent l="0" t="0" r="0" b="0"/>
            <wp:wrapNone/>
            <wp:docPr id="193" name="Google Shape;193;p22"/>
            <wp:cNvGraphicFramePr/>
            <a:graphic xmlns:a="http://schemas.openxmlformats.org/drawingml/2006/main">
              <a:graphicData uri="http://schemas.openxmlformats.org/drawingml/2006/picture">
                <pic:pic xmlns:pic="http://schemas.openxmlformats.org/drawingml/2006/picture">
                  <pic:nvPicPr>
                    <pic:cNvPr id="193" name="Google Shape;193;p22"/>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914400" cy="4391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A55">
        <w:rPr>
          <w:noProof/>
          <w:lang w:val="en-US"/>
        </w:rPr>
        <mc:AlternateContent>
          <mc:Choice Requires="wps">
            <w:drawing>
              <wp:anchor distT="45720" distB="45720" distL="114300" distR="114300" simplePos="0" relativeHeight="251659264" behindDoc="0" locked="0" layoutInCell="1" allowOverlap="1" wp14:anchorId="35ACFD35" wp14:editId="487A9945">
                <wp:simplePos x="0" y="0"/>
                <wp:positionH relativeFrom="margin">
                  <wp:posOffset>-506095</wp:posOffset>
                </wp:positionH>
                <wp:positionV relativeFrom="paragraph">
                  <wp:posOffset>166947</wp:posOffset>
                </wp:positionV>
                <wp:extent cx="6716395" cy="937895"/>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937895"/>
                        </a:xfrm>
                        <a:prstGeom prst="rect">
                          <a:avLst/>
                        </a:prstGeom>
                        <a:solidFill>
                          <a:srgbClr val="FFFFFF"/>
                        </a:solidFill>
                        <a:ln w="9525">
                          <a:solidFill>
                            <a:schemeClr val="accent1"/>
                          </a:solidFill>
                          <a:miter lim="800000"/>
                          <a:headEnd/>
                          <a:tailEnd/>
                        </a:ln>
                      </wps:spPr>
                      <wps:txbx>
                        <w:txbxContent>
                          <w:p w14:paraId="46C5ED4A" w14:textId="77777777" w:rsidR="00930A55" w:rsidRDefault="00930A55">
                            <w:r w:rsidRPr="00930A55">
                              <w:rPr>
                                <w:b/>
                                <w:bCs/>
                                <w:lang w:val="en-US"/>
                              </w:rPr>
                              <w:t xml:space="preserve">Age ratings </w:t>
                            </w:r>
                            <w:r w:rsidRPr="00930A55">
                              <w:rPr>
                                <w:lang w:val="en-US"/>
                              </w:rPr>
                              <w:t>are systems used to ensure that entertainment content, such as computer games, are clearly labelled by age according to the content they contain. Age ratings provide guidance to consumers (particularly parents) to help them decide whether or not to buy a particular product. The rating on a game confirms that it is suitable</w:t>
                            </w:r>
                            <w:r>
                              <w:rPr>
                                <w:lang w:val="en-US"/>
                              </w:rPr>
                              <w:t xml:space="preserve"> for players over a certain 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85pt;margin-top:13.15pt;width:52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" strokecolor="#5b9bd5 [3204]">
                <v:textbox style="mso-fit-shape-to-text:t">
                  <w:txbxContent>
                    <w:p w:rsidR="00930A55" w:rsidRDefault="00930A55">
                      <w:r w:rsidRPr="00930A55">
                        <w:rPr>
                          <w:b/>
                          <w:bCs/>
                          <w:lang w:val="en-US"/>
                        </w:rPr>
                        <w:t xml:space="preserve">Age ratings </w:t>
                      </w:r>
                      <w:r w:rsidRPr="00930A55">
                        <w:rPr>
                          <w:lang w:val="en-US"/>
                        </w:rPr>
                        <w:t>are systems used to ensure that entertainment content, such as computer games, are clearly labelled by age according to the content they contain. Age ratings provide guidance to consumers (particularly parents) to help them decide whether or not to buy a particular product. The rating on a game confirms that it is suitable</w:t>
                      </w:r>
                      <w:r>
                        <w:rPr>
                          <w:lang w:val="en-US"/>
                        </w:rPr>
                        <w:t xml:space="preserve"> for players over a certain age.</w:t>
                      </w:r>
                    </w:p>
                  </w:txbxContent>
                </v:textbox>
                <w10:wrap type="square" anchorx="margin"/>
              </v:shape>
            </w:pict>
          </mc:Fallback>
        </mc:AlternateContent>
      </w:r>
      <w:r>
        <w:rPr>
          <w:noProof/>
          <w:lang w:val="en-US"/>
        </w:rPr>
        <w:drawing>
          <wp:anchor distT="0" distB="0" distL="114300" distR="114300" simplePos="0" relativeHeight="251663360" behindDoc="0" locked="0" layoutInCell="1" allowOverlap="1" wp14:anchorId="2256BCB1" wp14:editId="749196DB">
            <wp:simplePos x="0" y="0"/>
            <wp:positionH relativeFrom="margin">
              <wp:align>center</wp:align>
            </wp:positionH>
            <wp:positionV relativeFrom="paragraph">
              <wp:posOffset>-465513</wp:posOffset>
            </wp:positionV>
            <wp:extent cx="4389120" cy="633095"/>
            <wp:effectExtent l="0" t="0" r="0" b="0"/>
            <wp:wrapNone/>
            <wp:docPr id="5" name="Picture 5" descr="https://fontmeme.com/temporary/b740efadd6ac14d92d5c85110c9abf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ntmeme.com/temporary/b740efadd6ac14d92d5c85110c9abf3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9120" cy="633095"/>
                    </a:xfrm>
                    <a:prstGeom prst="rect">
                      <a:avLst/>
                    </a:prstGeom>
                    <a:noFill/>
                    <a:ln>
                      <a:noFill/>
                    </a:ln>
                  </pic:spPr>
                </pic:pic>
              </a:graphicData>
            </a:graphic>
          </wp:anchor>
        </w:drawing>
      </w:r>
    </w:p>
    <w:p w14:paraId="15881B3A" w14:textId="77777777" w:rsidR="008F0438" w:rsidRPr="00125F63" w:rsidRDefault="008F0438">
      <w:pPr>
        <w:rPr>
          <w:noProof/>
          <w:sz w:val="28"/>
          <w:lang w:eastAsia="en-GB"/>
        </w:rPr>
      </w:pPr>
      <w:r w:rsidRPr="00125F63">
        <w:rPr>
          <w:noProof/>
          <w:sz w:val="28"/>
          <w:lang w:eastAsia="en-GB"/>
        </w:rPr>
        <w:t xml:space="preserve">1. What does                  </w:t>
      </w:r>
      <w:r w:rsidR="00125F63">
        <w:rPr>
          <w:noProof/>
          <w:sz w:val="28"/>
          <w:lang w:eastAsia="en-GB"/>
        </w:rPr>
        <w:t xml:space="preserve">       </w:t>
      </w:r>
      <w:r w:rsidRPr="00125F63">
        <w:rPr>
          <w:noProof/>
          <w:sz w:val="28"/>
          <w:lang w:eastAsia="en-GB"/>
        </w:rPr>
        <w:t xml:space="preserve">stand for? </w:t>
      </w:r>
    </w:p>
    <w:p w14:paraId="21892AB5" w14:textId="77777777" w:rsidR="008F0438" w:rsidRPr="00125F63" w:rsidRDefault="008F0438">
      <w:pPr>
        <w:rPr>
          <w:noProof/>
          <w:sz w:val="28"/>
          <w:lang w:eastAsia="en-GB"/>
        </w:rPr>
      </w:pPr>
    </w:p>
    <w:p w14:paraId="263822CB" w14:textId="77777777" w:rsidR="008F0438" w:rsidRPr="00125F63" w:rsidRDefault="008F0438">
      <w:pPr>
        <w:rPr>
          <w:noProof/>
          <w:sz w:val="28"/>
          <w:lang w:eastAsia="en-GB"/>
        </w:rPr>
      </w:pPr>
    </w:p>
    <w:p w14:paraId="529B92B2" w14:textId="77777777" w:rsidR="008F0438" w:rsidRPr="00125F63" w:rsidRDefault="001F75A9">
      <w:pPr>
        <w:rPr>
          <w:noProof/>
          <w:sz w:val="28"/>
          <w:lang w:eastAsia="en-GB"/>
        </w:rPr>
      </w:pPr>
      <w:r>
        <w:rPr>
          <w:noProof/>
          <w:sz w:val="28"/>
          <w:lang w:eastAsia="en-GB"/>
        </w:rPr>
        <w:t>2. Circle the age rating that Pokemon GO! receive in the UK.</w:t>
      </w:r>
    </w:p>
    <w:p w14:paraId="3557A569" w14:textId="77777777" w:rsidR="008F0438" w:rsidRPr="00125F63" w:rsidRDefault="008F0438">
      <w:pPr>
        <w:rPr>
          <w:sz w:val="18"/>
        </w:rPr>
      </w:pPr>
      <w:r w:rsidRPr="00125F63">
        <w:rPr>
          <w:noProof/>
          <w:sz w:val="18"/>
          <w:lang w:val="en-US"/>
        </w:rPr>
        <w:drawing>
          <wp:anchor distT="0" distB="0" distL="114300" distR="114300" simplePos="0" relativeHeight="251661312" behindDoc="0" locked="0" layoutInCell="1" allowOverlap="1" wp14:anchorId="1055577B" wp14:editId="3509D058">
            <wp:simplePos x="0" y="0"/>
            <wp:positionH relativeFrom="margin">
              <wp:align>center</wp:align>
            </wp:positionH>
            <wp:positionV relativeFrom="paragraph">
              <wp:posOffset>9525</wp:posOffset>
            </wp:positionV>
            <wp:extent cx="4200350" cy="828763"/>
            <wp:effectExtent l="0" t="0" r="0" b="0"/>
            <wp:wrapNone/>
            <wp:docPr id="194" name="Google Shape;194;p22" descr="Image result for pegi ratings"/>
            <wp:cNvGraphicFramePr/>
            <a:graphic xmlns:a="http://schemas.openxmlformats.org/drawingml/2006/main">
              <a:graphicData uri="http://schemas.openxmlformats.org/drawingml/2006/picture">
                <pic:pic xmlns:pic="http://schemas.openxmlformats.org/drawingml/2006/picture">
                  <pic:nvPicPr>
                    <pic:cNvPr id="194" name="Google Shape;194;p22" descr="Image result for pegi ratings"/>
                    <pic:cNvPicPr preferRelativeResize="0"/>
                  </pic:nvPicPr>
                  <pic:blipFill rotWithShape="1">
                    <a:blip r:embed="rId7" cstate="print">
                      <a:alphaModFix/>
                      <a:extLst>
                        <a:ext uri="{28A0092B-C50C-407E-A947-70E740481C1C}">
                          <a14:useLocalDpi xmlns:a14="http://schemas.microsoft.com/office/drawing/2010/main" val="0"/>
                        </a:ext>
                      </a:extLst>
                    </a:blip>
                    <a:srcRect b="42378"/>
                    <a:stretch/>
                  </pic:blipFill>
                  <pic:spPr>
                    <a:xfrm>
                      <a:off x="0" y="0"/>
                      <a:ext cx="4200350" cy="828763"/>
                    </a:xfrm>
                    <a:prstGeom prst="rect">
                      <a:avLst/>
                    </a:prstGeom>
                    <a:noFill/>
                    <a:ln>
                      <a:noFill/>
                    </a:ln>
                  </pic:spPr>
                </pic:pic>
              </a:graphicData>
            </a:graphic>
          </wp:anchor>
        </w:drawing>
      </w:r>
    </w:p>
    <w:p w14:paraId="7E717273" w14:textId="77777777" w:rsidR="008F0438" w:rsidRPr="00125F63" w:rsidRDefault="008F0438">
      <w:pPr>
        <w:rPr>
          <w:sz w:val="18"/>
        </w:rPr>
      </w:pPr>
    </w:p>
    <w:p w14:paraId="6140A6A7" w14:textId="77777777" w:rsidR="008F0438" w:rsidRPr="00125F63" w:rsidRDefault="008F0438">
      <w:pPr>
        <w:rPr>
          <w:sz w:val="18"/>
        </w:rPr>
      </w:pPr>
    </w:p>
    <w:p w14:paraId="08463EB2" w14:textId="77777777" w:rsidR="008F0438" w:rsidRDefault="008F0438">
      <w:pPr>
        <w:rPr>
          <w:sz w:val="18"/>
        </w:rPr>
      </w:pPr>
    </w:p>
    <w:p w14:paraId="09DFE6F8" w14:textId="77777777" w:rsidR="00125F63" w:rsidRDefault="00125F63">
      <w:pPr>
        <w:rPr>
          <w:sz w:val="28"/>
        </w:rPr>
      </w:pPr>
      <w:r>
        <w:rPr>
          <w:sz w:val="28"/>
        </w:rPr>
        <w:t>3. What are the key differences between a 3 and a 7 game?</w:t>
      </w:r>
    </w:p>
    <w:p w14:paraId="6DAC6353" w14:textId="77777777" w:rsidR="00125F63" w:rsidRDefault="00125F63">
      <w:pPr>
        <w:rPr>
          <w:sz w:val="28"/>
        </w:rPr>
      </w:pPr>
    </w:p>
    <w:p w14:paraId="096B5FF1" w14:textId="77777777" w:rsidR="00125F63" w:rsidRDefault="00125F63">
      <w:pPr>
        <w:rPr>
          <w:sz w:val="28"/>
        </w:rPr>
      </w:pPr>
    </w:p>
    <w:p w14:paraId="774C4C88" w14:textId="77777777" w:rsidR="008F0438" w:rsidRPr="00125F63" w:rsidRDefault="008F0438">
      <w:pPr>
        <w:rPr>
          <w:sz w:val="28"/>
        </w:rPr>
      </w:pPr>
      <w:r w:rsidRPr="00125F63">
        <w:rPr>
          <w:noProof/>
          <w:sz w:val="18"/>
          <w:lang w:val="en-US"/>
        </w:rPr>
        <w:drawing>
          <wp:anchor distT="0" distB="0" distL="114300" distR="114300" simplePos="0" relativeHeight="251662336" behindDoc="0" locked="0" layoutInCell="1" allowOverlap="1" wp14:anchorId="548A7E75" wp14:editId="60223B13">
            <wp:simplePos x="0" y="0"/>
            <wp:positionH relativeFrom="column">
              <wp:posOffset>0</wp:posOffset>
            </wp:positionH>
            <wp:positionV relativeFrom="paragraph">
              <wp:posOffset>399415</wp:posOffset>
            </wp:positionV>
            <wp:extent cx="5731510" cy="642620"/>
            <wp:effectExtent l="0" t="0" r="2540" b="5080"/>
            <wp:wrapNone/>
            <wp:docPr id="195" name="Google Shape;195;p22"/>
            <wp:cNvGraphicFramePr/>
            <a:graphic xmlns:a="http://schemas.openxmlformats.org/drawingml/2006/main">
              <a:graphicData uri="http://schemas.openxmlformats.org/drawingml/2006/picture">
                <pic:pic xmlns:pic="http://schemas.openxmlformats.org/drawingml/2006/picture">
                  <pic:nvPicPr>
                    <pic:cNvPr id="195" name="Google Shape;195;p22"/>
                    <pic:cNvPicPr preferRelativeResize="0"/>
                  </pic:nvPicPr>
                  <pic:blipFill rotWithShape="1">
                    <a:blip r:embed="rId8">
                      <a:alphaModFix/>
                      <a:extLst>
                        <a:ext uri="{28A0092B-C50C-407E-A947-70E740481C1C}">
                          <a14:useLocalDpi xmlns:a14="http://schemas.microsoft.com/office/drawing/2010/main" val="0"/>
                        </a:ext>
                      </a:extLst>
                    </a:blip>
                    <a:srcRect/>
                    <a:stretch/>
                  </pic:blipFill>
                  <pic:spPr>
                    <a:xfrm>
                      <a:off x="0" y="0"/>
                      <a:ext cx="5731510" cy="642620"/>
                    </a:xfrm>
                    <a:prstGeom prst="rect">
                      <a:avLst/>
                    </a:prstGeom>
                    <a:noFill/>
                    <a:ln>
                      <a:noFill/>
                    </a:ln>
                  </pic:spPr>
                </pic:pic>
              </a:graphicData>
            </a:graphic>
          </wp:anchor>
        </w:drawing>
      </w:r>
      <w:r w:rsidR="00125F63">
        <w:rPr>
          <w:sz w:val="28"/>
        </w:rPr>
        <w:t>4</w:t>
      </w:r>
      <w:r w:rsidRPr="00125F63">
        <w:rPr>
          <w:sz w:val="28"/>
        </w:rPr>
        <w:t xml:space="preserve">. What </w:t>
      </w:r>
      <w:proofErr w:type="gramStart"/>
      <w:r w:rsidRPr="00125F63">
        <w:rPr>
          <w:sz w:val="28"/>
        </w:rPr>
        <w:t>do</w:t>
      </w:r>
      <w:proofErr w:type="gramEnd"/>
      <w:r w:rsidRPr="00125F63">
        <w:rPr>
          <w:sz w:val="28"/>
        </w:rPr>
        <w:t xml:space="preserve"> each of these symbols mean?</w:t>
      </w:r>
    </w:p>
    <w:p w14:paraId="4520EF26" w14:textId="77777777" w:rsidR="008F0438" w:rsidRPr="00125F63" w:rsidRDefault="008F0438">
      <w:pPr>
        <w:rPr>
          <w:sz w:val="18"/>
        </w:rPr>
      </w:pPr>
    </w:p>
    <w:p w14:paraId="1B835475" w14:textId="77777777" w:rsidR="008F0438" w:rsidRPr="00125F63" w:rsidRDefault="008F0438">
      <w:pPr>
        <w:rPr>
          <w:sz w:val="18"/>
        </w:rPr>
      </w:pPr>
    </w:p>
    <w:p w14:paraId="184BC334" w14:textId="77777777" w:rsidR="008F0438" w:rsidRPr="00125F63" w:rsidRDefault="008F0438" w:rsidP="008F0438">
      <w:pPr>
        <w:rPr>
          <w:sz w:val="18"/>
        </w:rPr>
      </w:pPr>
    </w:p>
    <w:p w14:paraId="2D8C6C4C" w14:textId="77777777" w:rsidR="00EC36E9" w:rsidRDefault="00EC36E9" w:rsidP="008F0438">
      <w:pPr>
        <w:rPr>
          <w:sz w:val="28"/>
        </w:rPr>
      </w:pPr>
    </w:p>
    <w:p w14:paraId="7F23613E" w14:textId="77777777" w:rsidR="008F0438" w:rsidRPr="00125F63" w:rsidRDefault="00125F63" w:rsidP="008F0438">
      <w:pPr>
        <w:rPr>
          <w:sz w:val="28"/>
        </w:rPr>
      </w:pPr>
      <w:r>
        <w:rPr>
          <w:sz w:val="28"/>
        </w:rPr>
        <w:t>5</w:t>
      </w:r>
      <w:r w:rsidR="008F0438" w:rsidRPr="00125F63">
        <w:rPr>
          <w:sz w:val="28"/>
        </w:rPr>
        <w:t xml:space="preserve">. </w:t>
      </w:r>
      <w:r w:rsidR="00F61CCE">
        <w:rPr>
          <w:sz w:val="28"/>
        </w:rPr>
        <w:t xml:space="preserve">Apply the following symbols to the gameplay and features of </w:t>
      </w:r>
      <w:proofErr w:type="spellStart"/>
      <w:r w:rsidR="00F61CCE">
        <w:rPr>
          <w:sz w:val="28"/>
        </w:rPr>
        <w:t>Pokemon</w:t>
      </w:r>
      <w:proofErr w:type="spellEnd"/>
      <w:r w:rsidR="00F61CCE">
        <w:rPr>
          <w:sz w:val="28"/>
        </w:rPr>
        <w:t xml:space="preserve"> Go!</w:t>
      </w:r>
    </w:p>
    <w:p w14:paraId="0B568C3A" w14:textId="77777777" w:rsidR="00B64EC8" w:rsidRDefault="00F61CCE" w:rsidP="008F0438">
      <w:pPr>
        <w:rPr>
          <w:sz w:val="36"/>
        </w:rPr>
      </w:pPr>
      <w:r w:rsidRPr="00125F63">
        <w:rPr>
          <w:noProof/>
          <w:sz w:val="18"/>
          <w:lang w:val="en-US"/>
        </w:rPr>
        <w:drawing>
          <wp:anchor distT="0" distB="0" distL="114300" distR="114300" simplePos="0" relativeHeight="251665408" behindDoc="0" locked="0" layoutInCell="1" allowOverlap="1" wp14:anchorId="1C412950" wp14:editId="0ADA9AA3">
            <wp:simplePos x="0" y="0"/>
            <wp:positionH relativeFrom="column">
              <wp:posOffset>0</wp:posOffset>
            </wp:positionH>
            <wp:positionV relativeFrom="paragraph">
              <wp:posOffset>283845</wp:posOffset>
            </wp:positionV>
            <wp:extent cx="506186" cy="425178"/>
            <wp:effectExtent l="0" t="0" r="1905" b="6985"/>
            <wp:wrapNone/>
            <wp:docPr id="1" name="Google Shape;195;p22"/>
            <wp:cNvGraphicFramePr/>
            <a:graphic xmlns:a="http://schemas.openxmlformats.org/drawingml/2006/main">
              <a:graphicData uri="http://schemas.openxmlformats.org/drawingml/2006/picture">
                <pic:pic xmlns:pic="http://schemas.openxmlformats.org/drawingml/2006/picture">
                  <pic:nvPicPr>
                    <pic:cNvPr id="195" name="Google Shape;195;p22"/>
                    <pic:cNvPicPr preferRelativeResize="0"/>
                  </pic:nvPicPr>
                  <pic:blipFill rotWithShape="1">
                    <a:blip r:embed="rId8">
                      <a:alphaModFix/>
                      <a:extLst>
                        <a:ext uri="{28A0092B-C50C-407E-A947-70E740481C1C}">
                          <a14:useLocalDpi xmlns:a14="http://schemas.microsoft.com/office/drawing/2010/main" val="0"/>
                        </a:ext>
                      </a:extLst>
                    </a:blip>
                    <a:srcRect l="1995" t="17895" r="89161" b="15849"/>
                    <a:stretch/>
                  </pic:blipFill>
                  <pic:spPr bwMode="auto">
                    <a:xfrm>
                      <a:off x="0" y="0"/>
                      <a:ext cx="506894" cy="4257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4E3490" w14:textId="77777777" w:rsidR="00B64EC8" w:rsidRDefault="00B64EC8" w:rsidP="008F0438">
      <w:pPr>
        <w:rPr>
          <w:sz w:val="36"/>
        </w:rPr>
      </w:pPr>
    </w:p>
    <w:p w14:paraId="5D432139" w14:textId="77777777" w:rsidR="00B64EC8" w:rsidRDefault="00F61CCE" w:rsidP="008F0438">
      <w:pPr>
        <w:rPr>
          <w:sz w:val="36"/>
        </w:rPr>
      </w:pPr>
      <w:bookmarkStart w:id="0" w:name="_GoBack"/>
      <w:bookmarkEnd w:id="0"/>
      <w:r w:rsidRPr="00125F63">
        <w:rPr>
          <w:noProof/>
          <w:sz w:val="18"/>
          <w:lang w:val="en-US"/>
        </w:rPr>
        <w:drawing>
          <wp:anchor distT="0" distB="0" distL="114300" distR="114300" simplePos="0" relativeHeight="251667456" behindDoc="0" locked="0" layoutInCell="1" allowOverlap="1" wp14:anchorId="7F6B1802" wp14:editId="4A84F8CA">
            <wp:simplePos x="0" y="0"/>
            <wp:positionH relativeFrom="column">
              <wp:posOffset>0</wp:posOffset>
            </wp:positionH>
            <wp:positionV relativeFrom="paragraph">
              <wp:posOffset>278765</wp:posOffset>
            </wp:positionV>
            <wp:extent cx="555262" cy="538347"/>
            <wp:effectExtent l="0" t="0" r="3810" b="0"/>
            <wp:wrapNone/>
            <wp:docPr id="2" name="Google Shape;195;p22"/>
            <wp:cNvGraphicFramePr/>
            <a:graphic xmlns:a="http://schemas.openxmlformats.org/drawingml/2006/main">
              <a:graphicData uri="http://schemas.openxmlformats.org/drawingml/2006/picture">
                <pic:pic xmlns:pic="http://schemas.openxmlformats.org/drawingml/2006/picture">
                  <pic:nvPicPr>
                    <pic:cNvPr id="195" name="Google Shape;195;p22"/>
                    <pic:cNvPicPr preferRelativeResize="0"/>
                  </pic:nvPicPr>
                  <pic:blipFill rotWithShape="1">
                    <a:blip r:embed="rId8">
                      <a:alphaModFix/>
                      <a:extLst>
                        <a:ext uri="{28A0092B-C50C-407E-A947-70E740481C1C}">
                          <a14:useLocalDpi xmlns:a14="http://schemas.microsoft.com/office/drawing/2010/main" val="0"/>
                        </a:ext>
                      </a:extLst>
                    </a:blip>
                    <a:srcRect l="74642" t="7731" r="15657" b="8377"/>
                    <a:stretch/>
                  </pic:blipFill>
                  <pic:spPr bwMode="auto">
                    <a:xfrm>
                      <a:off x="0" y="0"/>
                      <a:ext cx="555262" cy="538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5E6849" w14:textId="77777777" w:rsidR="007404EC" w:rsidRDefault="007404EC" w:rsidP="008F0438">
      <w:pPr>
        <w:rPr>
          <w:sz w:val="36"/>
        </w:rPr>
      </w:pPr>
    </w:p>
    <w:p w14:paraId="07D3BDE5" w14:textId="77777777" w:rsidR="007404EC" w:rsidRPr="008F0438" w:rsidRDefault="00F61CCE" w:rsidP="008F0438">
      <w:pPr>
        <w:rPr>
          <w:sz w:val="36"/>
        </w:rPr>
      </w:pPr>
      <w:r w:rsidRPr="00125F63">
        <w:rPr>
          <w:noProof/>
          <w:sz w:val="18"/>
          <w:lang w:val="en-US"/>
        </w:rPr>
        <w:drawing>
          <wp:anchor distT="0" distB="0" distL="114300" distR="114300" simplePos="0" relativeHeight="251669504" behindDoc="0" locked="0" layoutInCell="1" allowOverlap="1" wp14:anchorId="6A494528" wp14:editId="17EEFF54">
            <wp:simplePos x="0" y="0"/>
            <wp:positionH relativeFrom="column">
              <wp:posOffset>0</wp:posOffset>
            </wp:positionH>
            <wp:positionV relativeFrom="paragraph">
              <wp:posOffset>387985</wp:posOffset>
            </wp:positionV>
            <wp:extent cx="522877" cy="522061"/>
            <wp:effectExtent l="0" t="0" r="10795" b="11430"/>
            <wp:wrapNone/>
            <wp:docPr id="3" name="Google Shape;195;p22"/>
            <wp:cNvGraphicFramePr/>
            <a:graphic xmlns:a="http://schemas.openxmlformats.org/drawingml/2006/main">
              <a:graphicData uri="http://schemas.openxmlformats.org/drawingml/2006/picture">
                <pic:pic xmlns:pic="http://schemas.openxmlformats.org/drawingml/2006/picture">
                  <pic:nvPicPr>
                    <pic:cNvPr id="195" name="Google Shape;195;p22"/>
                    <pic:cNvPicPr preferRelativeResize="0"/>
                  </pic:nvPicPr>
                  <pic:blipFill rotWithShape="1">
                    <a:blip r:embed="rId8">
                      <a:alphaModFix/>
                      <a:extLst>
                        <a:ext uri="{28A0092B-C50C-407E-A947-70E740481C1C}">
                          <a14:useLocalDpi xmlns:a14="http://schemas.microsoft.com/office/drawing/2010/main" val="0"/>
                        </a:ext>
                      </a:extLst>
                    </a:blip>
                    <a:srcRect l="87177" t="10172" r="3694" b="8526"/>
                    <a:stretch/>
                  </pic:blipFill>
                  <pic:spPr bwMode="auto">
                    <a:xfrm>
                      <a:off x="0" y="0"/>
                      <a:ext cx="522877" cy="5220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404EC" w:rsidRPr="008F0438" w:rsidSect="00930A55">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55"/>
    <w:rsid w:val="00125F63"/>
    <w:rsid w:val="00186477"/>
    <w:rsid w:val="001F75A9"/>
    <w:rsid w:val="003856D7"/>
    <w:rsid w:val="003B2F81"/>
    <w:rsid w:val="007404EC"/>
    <w:rsid w:val="008F0438"/>
    <w:rsid w:val="00930A55"/>
    <w:rsid w:val="00B64EC8"/>
    <w:rsid w:val="00EC36E9"/>
    <w:rsid w:val="00F61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8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D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Words>
  <Characters>263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Local Admin</cp:lastModifiedBy>
  <cp:revision>8</cp:revision>
  <cp:lastPrinted>2018-12-04T07:42:00Z</cp:lastPrinted>
  <dcterms:created xsi:type="dcterms:W3CDTF">2018-12-03T17:40:00Z</dcterms:created>
  <dcterms:modified xsi:type="dcterms:W3CDTF">2018-12-21T11:12:00Z</dcterms:modified>
</cp:coreProperties>
</file>