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9C6E6" w14:textId="77777777" w:rsidR="005C0B5E" w:rsidRDefault="005C0B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0B0747" w14:paraId="71018644" w14:textId="77777777" w:rsidTr="000B0747">
        <w:tc>
          <w:tcPr>
            <w:tcW w:w="4505" w:type="dxa"/>
          </w:tcPr>
          <w:p w14:paraId="7A902BAF" w14:textId="77777777" w:rsidR="005C0B5E" w:rsidRDefault="005C0B5E" w:rsidP="005C0B5E">
            <w:pPr>
              <w:rPr>
                <w:sz w:val="52"/>
                <w:szCs w:val="52"/>
              </w:rPr>
            </w:pPr>
          </w:p>
          <w:p w14:paraId="07E8D961" w14:textId="77777777" w:rsidR="005C0B5E" w:rsidRDefault="005C0B5E" w:rsidP="005C0B5E">
            <w:pPr>
              <w:jc w:val="center"/>
              <w:rPr>
                <w:sz w:val="52"/>
                <w:szCs w:val="52"/>
              </w:rPr>
            </w:pPr>
          </w:p>
          <w:p w14:paraId="0AE81B02" w14:textId="77777777" w:rsidR="000B0747" w:rsidRPr="005C0B5E" w:rsidRDefault="000B0747" w:rsidP="005C0B5E">
            <w:pPr>
              <w:jc w:val="center"/>
              <w:rPr>
                <w:sz w:val="52"/>
                <w:szCs w:val="52"/>
              </w:rPr>
            </w:pPr>
            <w:r w:rsidRPr="005C0B5E">
              <w:rPr>
                <w:sz w:val="52"/>
                <w:szCs w:val="52"/>
              </w:rPr>
              <w:t>The Innocence of youth</w:t>
            </w:r>
          </w:p>
          <w:p w14:paraId="0560DB1F" w14:textId="77777777" w:rsidR="005C0B5E" w:rsidRPr="005C0B5E" w:rsidRDefault="005C0B5E" w:rsidP="005C0B5E">
            <w:pPr>
              <w:jc w:val="center"/>
              <w:rPr>
                <w:sz w:val="52"/>
                <w:szCs w:val="52"/>
              </w:rPr>
            </w:pPr>
          </w:p>
          <w:p w14:paraId="6FC2DAFF" w14:textId="77777777" w:rsidR="005C0B5E" w:rsidRPr="005C0B5E" w:rsidRDefault="005C0B5E" w:rsidP="005C0B5E">
            <w:pPr>
              <w:rPr>
                <w:sz w:val="52"/>
                <w:szCs w:val="52"/>
              </w:rPr>
            </w:pPr>
          </w:p>
        </w:tc>
        <w:tc>
          <w:tcPr>
            <w:tcW w:w="4505" w:type="dxa"/>
          </w:tcPr>
          <w:p w14:paraId="21586552" w14:textId="77777777" w:rsidR="005C0B5E" w:rsidRDefault="005C0B5E" w:rsidP="005C0B5E">
            <w:pPr>
              <w:jc w:val="center"/>
              <w:rPr>
                <w:sz w:val="52"/>
                <w:szCs w:val="52"/>
              </w:rPr>
            </w:pPr>
          </w:p>
          <w:p w14:paraId="5733B7DB" w14:textId="77777777" w:rsidR="005C0B5E" w:rsidRDefault="005C0B5E" w:rsidP="005C0B5E">
            <w:pPr>
              <w:jc w:val="center"/>
              <w:rPr>
                <w:sz w:val="52"/>
                <w:szCs w:val="52"/>
              </w:rPr>
            </w:pPr>
          </w:p>
          <w:p w14:paraId="762127D1" w14:textId="77777777" w:rsidR="000B0747" w:rsidRPr="005C0B5E" w:rsidRDefault="000B0747" w:rsidP="005C0B5E">
            <w:pPr>
              <w:jc w:val="center"/>
              <w:rPr>
                <w:sz w:val="52"/>
                <w:szCs w:val="52"/>
              </w:rPr>
            </w:pPr>
            <w:r w:rsidRPr="005C0B5E">
              <w:rPr>
                <w:sz w:val="52"/>
                <w:szCs w:val="52"/>
              </w:rPr>
              <w:t>The dominant patriarchal society</w:t>
            </w:r>
          </w:p>
        </w:tc>
      </w:tr>
      <w:tr w:rsidR="000B0747" w14:paraId="23713E98" w14:textId="77777777" w:rsidTr="000B0747">
        <w:tc>
          <w:tcPr>
            <w:tcW w:w="4505" w:type="dxa"/>
          </w:tcPr>
          <w:p w14:paraId="6288DCF5" w14:textId="77777777" w:rsidR="005C0B5E" w:rsidRDefault="005C0B5E" w:rsidP="005C0B5E">
            <w:pPr>
              <w:jc w:val="center"/>
              <w:rPr>
                <w:sz w:val="52"/>
                <w:szCs w:val="52"/>
              </w:rPr>
            </w:pPr>
          </w:p>
          <w:p w14:paraId="37917F64" w14:textId="77777777" w:rsidR="000B0747" w:rsidRDefault="005C0B5E" w:rsidP="005C0B5E">
            <w:pPr>
              <w:jc w:val="center"/>
              <w:rPr>
                <w:sz w:val="52"/>
                <w:szCs w:val="52"/>
              </w:rPr>
            </w:pPr>
            <w:r w:rsidRPr="005C0B5E">
              <w:rPr>
                <w:sz w:val="52"/>
                <w:szCs w:val="52"/>
              </w:rPr>
              <w:t>Moral Disobedience – Reward in the afterlife</w:t>
            </w:r>
          </w:p>
          <w:p w14:paraId="63D0F7BE" w14:textId="77777777" w:rsidR="005C0B5E" w:rsidRDefault="005C0B5E" w:rsidP="005C0B5E">
            <w:pPr>
              <w:jc w:val="center"/>
              <w:rPr>
                <w:sz w:val="52"/>
                <w:szCs w:val="52"/>
              </w:rPr>
            </w:pPr>
          </w:p>
          <w:p w14:paraId="62BD1AC0" w14:textId="77777777" w:rsidR="005C0B5E" w:rsidRPr="005C0B5E" w:rsidRDefault="005C0B5E" w:rsidP="005C0B5E">
            <w:pPr>
              <w:rPr>
                <w:sz w:val="52"/>
                <w:szCs w:val="52"/>
              </w:rPr>
            </w:pPr>
          </w:p>
        </w:tc>
        <w:tc>
          <w:tcPr>
            <w:tcW w:w="4505" w:type="dxa"/>
          </w:tcPr>
          <w:p w14:paraId="0BB812B7" w14:textId="77777777" w:rsidR="000B0747" w:rsidRDefault="000B0747" w:rsidP="005C0B5E">
            <w:pPr>
              <w:jc w:val="center"/>
              <w:rPr>
                <w:sz w:val="52"/>
                <w:szCs w:val="52"/>
              </w:rPr>
            </w:pPr>
          </w:p>
          <w:p w14:paraId="2FB2BD97" w14:textId="77777777" w:rsidR="005C0B5E" w:rsidRDefault="005C0B5E" w:rsidP="005C0B5E">
            <w:pPr>
              <w:jc w:val="center"/>
              <w:rPr>
                <w:sz w:val="52"/>
                <w:szCs w:val="52"/>
              </w:rPr>
            </w:pPr>
          </w:p>
          <w:p w14:paraId="77200BCA" w14:textId="77777777" w:rsidR="005C0B5E" w:rsidRPr="005C0B5E" w:rsidRDefault="005C0B5E" w:rsidP="005C0B5E">
            <w:pPr>
              <w:jc w:val="center"/>
              <w:rPr>
                <w:sz w:val="52"/>
                <w:szCs w:val="52"/>
              </w:rPr>
            </w:pPr>
          </w:p>
        </w:tc>
      </w:tr>
      <w:tr w:rsidR="000B0747" w14:paraId="0F27AF20" w14:textId="77777777" w:rsidTr="00FD5ECE">
        <w:trPr>
          <w:trHeight w:val="269"/>
        </w:trPr>
        <w:tc>
          <w:tcPr>
            <w:tcW w:w="4505" w:type="dxa"/>
          </w:tcPr>
          <w:p w14:paraId="4A7B0A96" w14:textId="77777777" w:rsidR="000B0747" w:rsidRDefault="000B0747" w:rsidP="005C0B5E">
            <w:pPr>
              <w:jc w:val="center"/>
              <w:rPr>
                <w:sz w:val="52"/>
                <w:szCs w:val="52"/>
              </w:rPr>
            </w:pPr>
          </w:p>
          <w:p w14:paraId="6D51ED43" w14:textId="77777777" w:rsidR="005C0B5E" w:rsidRDefault="005C0B5E" w:rsidP="005C0B5E">
            <w:pPr>
              <w:jc w:val="center"/>
              <w:rPr>
                <w:sz w:val="52"/>
                <w:szCs w:val="52"/>
              </w:rPr>
            </w:pPr>
          </w:p>
          <w:p w14:paraId="7B081C32" w14:textId="77777777" w:rsidR="005C0B5E" w:rsidRDefault="005C0B5E" w:rsidP="005C0B5E">
            <w:pPr>
              <w:jc w:val="center"/>
              <w:rPr>
                <w:sz w:val="52"/>
                <w:szCs w:val="52"/>
              </w:rPr>
            </w:pPr>
          </w:p>
          <w:p w14:paraId="012EA9EC" w14:textId="77777777" w:rsidR="005C0B5E" w:rsidRDefault="005C0B5E" w:rsidP="005C0B5E">
            <w:pPr>
              <w:jc w:val="center"/>
              <w:rPr>
                <w:sz w:val="52"/>
                <w:szCs w:val="52"/>
              </w:rPr>
            </w:pPr>
          </w:p>
          <w:p w14:paraId="76396AAB" w14:textId="77777777" w:rsidR="005C0B5E" w:rsidRDefault="005C0B5E" w:rsidP="005C0B5E">
            <w:pPr>
              <w:jc w:val="center"/>
              <w:rPr>
                <w:sz w:val="52"/>
                <w:szCs w:val="52"/>
              </w:rPr>
            </w:pPr>
            <w:bookmarkStart w:id="0" w:name="_GoBack"/>
            <w:bookmarkEnd w:id="0"/>
          </w:p>
          <w:p w14:paraId="13BE1B36" w14:textId="77777777" w:rsidR="005C0B5E" w:rsidRDefault="005C0B5E" w:rsidP="005C0B5E">
            <w:pPr>
              <w:jc w:val="center"/>
              <w:rPr>
                <w:sz w:val="52"/>
                <w:szCs w:val="52"/>
              </w:rPr>
            </w:pPr>
          </w:p>
          <w:p w14:paraId="7F2693A5" w14:textId="77777777" w:rsidR="005C0B5E" w:rsidRPr="005C0B5E" w:rsidRDefault="005C0B5E" w:rsidP="005C0B5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505" w:type="dxa"/>
          </w:tcPr>
          <w:p w14:paraId="05FB2784" w14:textId="77777777" w:rsidR="000B0747" w:rsidRPr="005C0B5E" w:rsidRDefault="000B0747" w:rsidP="005C0B5E">
            <w:pPr>
              <w:jc w:val="center"/>
              <w:rPr>
                <w:sz w:val="52"/>
                <w:szCs w:val="52"/>
              </w:rPr>
            </w:pPr>
          </w:p>
        </w:tc>
      </w:tr>
    </w:tbl>
    <w:p w14:paraId="00760CA3" w14:textId="77777777" w:rsidR="00C416A6" w:rsidRPr="000B0747" w:rsidRDefault="00A00313" w:rsidP="000B0747"/>
    <w:sectPr w:rsidR="00C416A6" w:rsidRPr="000B0747" w:rsidSect="00D33FCA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58FD7" w14:textId="77777777" w:rsidR="00A00313" w:rsidRDefault="00A00313" w:rsidP="000B0747">
      <w:r>
        <w:separator/>
      </w:r>
    </w:p>
  </w:endnote>
  <w:endnote w:type="continuationSeparator" w:id="0">
    <w:p w14:paraId="2846D635" w14:textId="77777777" w:rsidR="00A00313" w:rsidRDefault="00A00313" w:rsidP="000B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8E3EE" w14:textId="77777777" w:rsidR="00A00313" w:rsidRDefault="00A00313" w:rsidP="000B0747">
      <w:r>
        <w:separator/>
      </w:r>
    </w:p>
  </w:footnote>
  <w:footnote w:type="continuationSeparator" w:id="0">
    <w:p w14:paraId="5B391CFE" w14:textId="77777777" w:rsidR="00A00313" w:rsidRDefault="00A00313" w:rsidP="000B07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D7D11" w14:textId="77777777" w:rsidR="000B0747" w:rsidRDefault="000B0747" w:rsidP="000B0747">
    <w:pPr>
      <w:jc w:val="center"/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0288" behindDoc="0" locked="0" layoutInCell="1" allowOverlap="1" wp14:anchorId="101D1DA6" wp14:editId="48072F4A">
          <wp:simplePos x="0" y="0"/>
          <wp:positionH relativeFrom="column">
            <wp:posOffset>5882640</wp:posOffset>
          </wp:positionH>
          <wp:positionV relativeFrom="paragraph">
            <wp:posOffset>-221615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56ADF662" wp14:editId="6AD1F8E6">
          <wp:simplePos x="0" y="0"/>
          <wp:positionH relativeFrom="column">
            <wp:posOffset>-862965</wp:posOffset>
          </wp:positionH>
          <wp:positionV relativeFrom="paragraph">
            <wp:posOffset>-450215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eastAsia="en-GB"/>
      </w:rPr>
      <w:t>‘Meanings’</w:t>
    </w:r>
    <w:r>
      <w:t xml:space="preserve"> – Pan’s Labyrinth</w:t>
    </w:r>
  </w:p>
  <w:p w14:paraId="1F43A834" w14:textId="77777777" w:rsidR="000B0747" w:rsidRDefault="000B07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47"/>
    <w:rsid w:val="000B0747"/>
    <w:rsid w:val="005C0B5E"/>
    <w:rsid w:val="00A00313"/>
    <w:rsid w:val="00D33FCA"/>
    <w:rsid w:val="00EE2FB3"/>
    <w:rsid w:val="00F12B98"/>
    <w:rsid w:val="00FD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E712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7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747"/>
  </w:style>
  <w:style w:type="paragraph" w:styleId="Footer">
    <w:name w:val="footer"/>
    <w:basedOn w:val="Normal"/>
    <w:link w:val="FooterChar"/>
    <w:uiPriority w:val="99"/>
    <w:unhideWhenUsed/>
    <w:rsid w:val="000B07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747"/>
  </w:style>
  <w:style w:type="table" w:styleId="TableGrid">
    <w:name w:val="Table Grid"/>
    <w:basedOn w:val="TableNormal"/>
    <w:uiPriority w:val="39"/>
    <w:rsid w:val="000B0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4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</Words>
  <Characters>108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2018-11-06T13:45:00Z</cp:lastPrinted>
  <dcterms:created xsi:type="dcterms:W3CDTF">2018-11-06T13:34:00Z</dcterms:created>
  <dcterms:modified xsi:type="dcterms:W3CDTF">2018-11-12T10:44:00Z</dcterms:modified>
</cp:coreProperties>
</file>