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F3" w:rsidRDefault="001A7FF3" w:rsidP="001A7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Cs w:val="40"/>
        </w:rPr>
      </w:pPr>
    </w:p>
    <w:p w:rsidR="001A7FF3" w:rsidRPr="001A7FF3" w:rsidRDefault="001A7FF3" w:rsidP="001A7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</w:pP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In her book “Visual Pleasure and Narrative Cinema” Laura </w:t>
      </w:r>
      <w:proofErr w:type="spellStart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>Mulvey</w:t>
      </w:r>
      <w:proofErr w:type="spellEnd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 discussed how the </w:t>
      </w:r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audience </w:t>
      </w:r>
      <w:proofErr w:type="gramStart"/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>is put</w:t>
      </w:r>
      <w:proofErr w:type="gramEnd"/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 into the perspective of a heterosexual man. </w:t>
      </w:r>
    </w:p>
    <w:p w:rsidR="001A7FF3" w:rsidRPr="001A7FF3" w:rsidRDefault="001A7FF3" w:rsidP="001A7FF3">
      <w:pPr>
        <w:pStyle w:val="NormalWeb"/>
        <w:spacing w:before="0" w:beforeAutospacing="0" w:after="0" w:afterAutospacing="0"/>
        <w:rPr>
          <w:sz w:val="12"/>
        </w:rPr>
      </w:pPr>
    </w:p>
    <w:p w:rsidR="001A7FF3" w:rsidRPr="001A7FF3" w:rsidRDefault="001A7FF3" w:rsidP="001A7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</w:pP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She argues that women </w:t>
      </w:r>
      <w:proofErr w:type="gramStart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>are used</w:t>
      </w:r>
      <w:proofErr w:type="gramEnd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 as </w:t>
      </w:r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“sexual objects” </w:t>
      </w: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to be </w:t>
      </w:r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admired for their “physical appearance”. </w:t>
      </w: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She goes on to argue that </w:t>
      </w:r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women play inferior roles </w:t>
      </w: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– which links to </w:t>
      </w:r>
      <w:proofErr w:type="spellStart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>Propps</w:t>
      </w:r>
      <w:proofErr w:type="spellEnd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>’ theory of the “damsel in distress”/princess character archetype.</w:t>
      </w:r>
    </w:p>
    <w:p w:rsidR="001A7FF3" w:rsidRPr="001A7FF3" w:rsidRDefault="001A7FF3" w:rsidP="001A7FF3">
      <w:pPr>
        <w:pStyle w:val="NormalWeb"/>
        <w:spacing w:before="0" w:beforeAutospacing="0" w:after="0" w:afterAutospacing="0"/>
        <w:rPr>
          <w:sz w:val="12"/>
        </w:rPr>
      </w:pPr>
    </w:p>
    <w:p w:rsidR="001A7FF3" w:rsidRPr="001A7FF3" w:rsidRDefault="001A7FF3" w:rsidP="001A7FF3">
      <w:pPr>
        <w:pStyle w:val="NormalWeb"/>
        <w:spacing w:before="0" w:beforeAutospacing="0" w:after="0" w:afterAutospacing="0"/>
        <w:rPr>
          <w:sz w:val="12"/>
        </w:rPr>
      </w:pPr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Furthermore, she argues that men tend to </w:t>
      </w:r>
      <w:proofErr w:type="gramStart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>be portrayed</w:t>
      </w:r>
      <w:proofErr w:type="gramEnd"/>
      <w:r w:rsidRPr="001A7FF3">
        <w:rPr>
          <w:rFonts w:ascii="Calibri" w:eastAsia="+mn-ea" w:hAnsi="Calibri" w:cs="+mn-cs"/>
          <w:b/>
          <w:bCs/>
          <w:color w:val="000000"/>
          <w:kern w:val="24"/>
          <w:sz w:val="20"/>
          <w:szCs w:val="40"/>
        </w:rPr>
        <w:t xml:space="preserve"> in more </w:t>
      </w:r>
      <w:r w:rsidRPr="001A7FF3">
        <w:rPr>
          <w:rFonts w:ascii="Calibri" w:eastAsia="+mn-ea" w:hAnsi="Calibri" w:cs="+mn-cs"/>
          <w:b/>
          <w:bCs/>
          <w:color w:val="FF0000"/>
          <w:kern w:val="24"/>
          <w:sz w:val="20"/>
          <w:szCs w:val="40"/>
        </w:rPr>
        <w:t xml:space="preserve">positive ways due to the patriarchal nature of the media industry. </w:t>
      </w:r>
      <w:bookmarkStart w:id="0" w:name="_GoBack"/>
      <w:bookmarkEnd w:id="0"/>
    </w:p>
    <w:p w:rsidR="00A301A2" w:rsidRDefault="001A7FF3">
      <w:pPr>
        <w:rPr>
          <w:sz w:val="16"/>
        </w:rPr>
      </w:pPr>
      <w:r w:rsidRPr="001A7FF3">
        <w:rPr>
          <w:sz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-116186</wp:posOffset>
            </wp:positionH>
            <wp:positionV relativeFrom="paragraph">
              <wp:posOffset>245110</wp:posOffset>
            </wp:positionV>
            <wp:extent cx="1695268" cy="2674961"/>
            <wp:effectExtent l="0" t="0" r="635" b="0"/>
            <wp:wrapNone/>
            <wp:docPr id="3" name="Picture 2" descr="Screen Shot 2018-03-06 at 09.5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18-03-06 at 09.51.24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68" cy="267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FF3" w:rsidRDefault="001A7FF3">
      <w:pPr>
        <w:rPr>
          <w:sz w:val="16"/>
        </w:rPr>
      </w:pPr>
      <w:r w:rsidRPr="001A7FF3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1794681</wp:posOffset>
                </wp:positionH>
                <wp:positionV relativeFrom="paragraph">
                  <wp:posOffset>23059</wp:posOffset>
                </wp:positionV>
                <wp:extent cx="4844955" cy="8024884"/>
                <wp:effectExtent l="0" t="0" r="1333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802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positive representations of men </w:t>
                            </w:r>
                            <w:proofErr w:type="gramStart"/>
                            <w:r w:rsidRPr="001A7FF3">
                              <w:rPr>
                                <w:sz w:val="24"/>
                              </w:rPr>
                              <w:t>are constructed</w:t>
                            </w:r>
                            <w:proofErr w:type="gramEnd"/>
                            <w:r w:rsidRPr="001A7FF3">
                              <w:rPr>
                                <w:sz w:val="24"/>
                              </w:rPr>
                              <w:t xml:space="preserve"> on the poster of the 1975 Bond Poster?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evidence is there to support these representations?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do these representations conform to the Male Gaze Theory?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have women been represented in this movie poster?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evidence is there to support these representations?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do these representations conform to the Male Gaze Theory?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Are there any representations of women on the poster that subvert the theory? </w:t>
                            </w:r>
                          </w:p>
                          <w:p w:rsidR="001A7FF3" w:rsidRPr="001A7FF3" w:rsidRDefault="001A7F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3pt;margin-top:1.8pt;width:381.5pt;height:63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">
                <v:textbox>
                  <w:txbxContent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positive representations of men </w:t>
                      </w:r>
                      <w:proofErr w:type="gramStart"/>
                      <w:r w:rsidRPr="001A7FF3">
                        <w:rPr>
                          <w:sz w:val="24"/>
                        </w:rPr>
                        <w:t>are constructed</w:t>
                      </w:r>
                      <w:proofErr w:type="gramEnd"/>
                      <w:r w:rsidRPr="001A7FF3">
                        <w:rPr>
                          <w:sz w:val="24"/>
                        </w:rPr>
                        <w:t xml:space="preserve"> on the poster of the 1975 Bond Poster?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evidence is there to support these representations?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do these representations conform to the Male Gaze Theory?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have women been represented in this movie poster?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evidence is there to support these representations?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do these representations conform to the Male Gaze Theory?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Are there any representations of women on the poster that subvert the theory? </w:t>
                      </w:r>
                    </w:p>
                    <w:p w:rsidR="001A7FF3" w:rsidRPr="001A7FF3" w:rsidRDefault="001A7F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FF3" w:rsidRDefault="001A7FF3">
      <w:pPr>
        <w:rPr>
          <w:sz w:val="16"/>
        </w:rPr>
      </w:pPr>
      <w:r>
        <w:rPr>
          <w:sz w:val="16"/>
        </w:rPr>
        <w:br w:type="page"/>
      </w:r>
    </w:p>
    <w:p w:rsidR="001A7FF3" w:rsidRPr="001A7FF3" w:rsidRDefault="001A7FF3">
      <w:pPr>
        <w:rPr>
          <w:sz w:val="16"/>
        </w:rPr>
      </w:pPr>
      <w:r w:rsidRPr="001A7FF3">
        <w:rPr>
          <w:noProof/>
          <w:sz w:val="1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BB1F5" wp14:editId="5C96C99C">
                <wp:simplePos x="0" y="0"/>
                <wp:positionH relativeFrom="margin">
                  <wp:align>right</wp:align>
                </wp:positionH>
                <wp:positionV relativeFrom="paragraph">
                  <wp:posOffset>468166</wp:posOffset>
                </wp:positionV>
                <wp:extent cx="4844955" cy="8024884"/>
                <wp:effectExtent l="0" t="0" r="1333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55" cy="802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positive representations of men </w:t>
                            </w:r>
                            <w:proofErr w:type="gramStart"/>
                            <w:r w:rsidRPr="001A7FF3">
                              <w:rPr>
                                <w:sz w:val="24"/>
                              </w:rPr>
                              <w:t>are constructed</w:t>
                            </w:r>
                            <w:proofErr w:type="gramEnd"/>
                            <w:r w:rsidRPr="001A7FF3">
                              <w:rPr>
                                <w:sz w:val="24"/>
                              </w:rPr>
                              <w:t xml:space="preserve"> on the poster of the 2015 Bond Poster?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evidence is there to support these representations?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do these representations conform to the Male Gaze Theory?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have women been represented in this movie poster?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What evidence is there to support these representations? </w:t>
                            </w: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  <w:r w:rsidRPr="001A7FF3">
                              <w:rPr>
                                <w:sz w:val="24"/>
                              </w:rPr>
                              <w:t xml:space="preserve">How do these representations conform to the Male Gaze Theory? </w:t>
                            </w:r>
                          </w:p>
                          <w:p w:rsidR="001A7FF3" w:rsidRPr="001A7FF3" w:rsidRDefault="001A7FF3" w:rsidP="001A7FF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B1F5" id="_x0000_s1027" type="#_x0000_t202" style="position:absolute;margin-left:330.3pt;margin-top:36.85pt;width:381.5pt;height:631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">
                <v:textbox>
                  <w:txbxContent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positive representations of men </w:t>
                      </w:r>
                      <w:proofErr w:type="gramStart"/>
                      <w:r w:rsidRPr="001A7FF3">
                        <w:rPr>
                          <w:sz w:val="24"/>
                        </w:rPr>
                        <w:t>are constructed</w:t>
                      </w:r>
                      <w:proofErr w:type="gramEnd"/>
                      <w:r w:rsidRPr="001A7FF3">
                        <w:rPr>
                          <w:sz w:val="24"/>
                        </w:rPr>
                        <w:t xml:space="preserve"> on the poster of the 2015 Bond Poster?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evidence is there to support these representations?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do these representations conform to the Male Gaze Theory?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have women been represented in this movie poster?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What evidence is there to support these representations? </w:t>
                      </w: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  <w:r w:rsidRPr="001A7FF3">
                        <w:rPr>
                          <w:sz w:val="24"/>
                        </w:rPr>
                        <w:t xml:space="preserve">How do these representations conform to the Male Gaze Theory? </w:t>
                      </w:r>
                    </w:p>
                    <w:p w:rsidR="001A7FF3" w:rsidRPr="001A7FF3" w:rsidRDefault="001A7FF3" w:rsidP="001A7FF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485130</wp:posOffset>
            </wp:positionV>
            <wp:extent cx="1576272" cy="214269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72" cy="2142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7FF3" w:rsidRPr="001A7FF3" w:rsidSect="001A7F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F3" w:rsidRDefault="001A7FF3" w:rsidP="001A7FF3">
      <w:pPr>
        <w:spacing w:after="0" w:line="240" w:lineRule="auto"/>
      </w:pPr>
      <w:r>
        <w:separator/>
      </w:r>
    </w:p>
  </w:endnote>
  <w:endnote w:type="continuationSeparator" w:id="0">
    <w:p w:rsidR="001A7FF3" w:rsidRDefault="001A7FF3" w:rsidP="001A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F3" w:rsidRDefault="001A7FF3" w:rsidP="001A7FF3">
      <w:pPr>
        <w:spacing w:after="0" w:line="240" w:lineRule="auto"/>
      </w:pPr>
      <w:r>
        <w:separator/>
      </w:r>
    </w:p>
  </w:footnote>
  <w:footnote w:type="continuationSeparator" w:id="0">
    <w:p w:rsidR="001A7FF3" w:rsidRDefault="001A7FF3" w:rsidP="001A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F3" w:rsidRDefault="001A7FF3" w:rsidP="001A7FF3">
    <w:pPr>
      <w:pStyle w:val="Header"/>
      <w:jc w:val="center"/>
    </w:pPr>
    <w:r>
      <w:t>GCSE Component 1a – Film Posters – Representation &amp; Theory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3"/>
    <w:rsid w:val="001A7FF3"/>
    <w:rsid w:val="003C7389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658AAF"/>
  <w15:chartTrackingRefBased/>
  <w15:docId w15:val="{604EBF96-34D4-440E-B9EC-D78484F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A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F3"/>
  </w:style>
  <w:style w:type="paragraph" w:styleId="Footer">
    <w:name w:val="footer"/>
    <w:basedOn w:val="Normal"/>
    <w:link w:val="FooterChar"/>
    <w:uiPriority w:val="99"/>
    <w:unhideWhenUsed/>
    <w:rsid w:val="001A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2020-02-23T16:17:00Z</dcterms:created>
  <dcterms:modified xsi:type="dcterms:W3CDTF">2020-02-23T16:23:00Z</dcterms:modified>
</cp:coreProperties>
</file>