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351"/>
        <w:tblW w:w="13952" w:type="dxa"/>
        <w:tblLook w:val="04A0" w:firstRow="1" w:lastRow="0" w:firstColumn="1" w:lastColumn="0" w:noHBand="0" w:noVBand="1"/>
      </w:tblPr>
      <w:tblGrid>
        <w:gridCol w:w="4361"/>
        <w:gridCol w:w="4961"/>
        <w:gridCol w:w="4630"/>
      </w:tblGrid>
      <w:tr w:rsidR="006756AD" w14:paraId="0129F636" w14:textId="77777777" w:rsidTr="006756AD">
        <w:trPr>
          <w:trHeight w:val="752"/>
        </w:trPr>
        <w:tc>
          <w:tcPr>
            <w:tcW w:w="4361" w:type="dxa"/>
          </w:tcPr>
          <w:p w14:paraId="5AF3845C" w14:textId="77777777" w:rsidR="006756AD" w:rsidRDefault="006756AD" w:rsidP="006756AD">
            <w:pPr>
              <w:rPr>
                <w:b/>
                <w:sz w:val="36"/>
                <w:szCs w:val="36"/>
              </w:rPr>
            </w:pPr>
          </w:p>
          <w:p w14:paraId="4B29AFC3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1948ACBA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 xml:space="preserve">Postmodernism </w:t>
            </w:r>
            <w:r>
              <w:rPr>
                <w:b/>
                <w:sz w:val="36"/>
                <w:szCs w:val="36"/>
              </w:rPr>
              <w:t>–</w:t>
            </w:r>
            <w:r w:rsidRPr="0041153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11538">
              <w:rPr>
                <w:b/>
                <w:sz w:val="36"/>
                <w:szCs w:val="36"/>
              </w:rPr>
              <w:t>Intertextuality</w:t>
            </w:r>
            <w:proofErr w:type="spellEnd"/>
          </w:p>
          <w:p w14:paraId="141709BB" w14:textId="77777777" w:rsidR="006756AD" w:rsidRPr="00411538" w:rsidRDefault="006756AD" w:rsidP="006756AD">
            <w:pPr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411538"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  <w:t>he shaping of a text's </w:t>
            </w:r>
            <w:r w:rsidRPr="00411538">
              <w:rPr>
                <w:rFonts w:eastAsia="Times New Roman" w:cs="Arial"/>
                <w:b/>
                <w:bCs/>
                <w:i/>
                <w:color w:val="222222"/>
                <w:sz w:val="22"/>
                <w:szCs w:val="22"/>
              </w:rPr>
              <w:t>meaning</w:t>
            </w:r>
            <w:r w:rsidRPr="00411538">
              <w:rPr>
                <w:rFonts w:eastAsia="Times New Roman" w:cs="Arial"/>
                <w:i/>
                <w:color w:val="222222"/>
                <w:sz w:val="22"/>
                <w:szCs w:val="22"/>
                <w:shd w:val="clear" w:color="auto" w:fill="FFFFFF"/>
              </w:rPr>
              <w:t> by another text</w:t>
            </w:r>
          </w:p>
          <w:p w14:paraId="52DCFA36" w14:textId="77777777" w:rsidR="006756AD" w:rsidRPr="00411538" w:rsidRDefault="006756AD" w:rsidP="006756AD">
            <w:pPr>
              <w:rPr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14:paraId="0277DB10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4B1BA870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7F19B04B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 xml:space="preserve">Postmodernism – References </w:t>
            </w:r>
            <w:r>
              <w:rPr>
                <w:b/>
                <w:sz w:val="36"/>
                <w:szCs w:val="36"/>
              </w:rPr>
              <w:t>to popular cul</w:t>
            </w:r>
            <w:r w:rsidRPr="00411538">
              <w:rPr>
                <w:b/>
                <w:sz w:val="36"/>
                <w:szCs w:val="36"/>
              </w:rPr>
              <w:t>ture</w:t>
            </w:r>
          </w:p>
        </w:tc>
        <w:tc>
          <w:tcPr>
            <w:tcW w:w="4630" w:type="dxa"/>
          </w:tcPr>
          <w:p w14:paraId="178D3BC3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203A6DE6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7C96E405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 xml:space="preserve">Postmodernism </w:t>
            </w:r>
            <w:r>
              <w:rPr>
                <w:b/>
                <w:sz w:val="36"/>
                <w:szCs w:val="36"/>
              </w:rPr>
              <w:t>–</w:t>
            </w:r>
            <w:r w:rsidRPr="0041153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11538">
              <w:rPr>
                <w:b/>
                <w:sz w:val="36"/>
                <w:szCs w:val="36"/>
              </w:rPr>
              <w:t>Bricolage</w:t>
            </w:r>
            <w:proofErr w:type="spellEnd"/>
          </w:p>
          <w:p w14:paraId="43B6A15B" w14:textId="77777777" w:rsidR="006756AD" w:rsidRPr="00411538" w:rsidRDefault="006756AD" w:rsidP="006756AD">
            <w:pPr>
              <w:jc w:val="center"/>
              <w:rPr>
                <w:rFonts w:ascii="Cambria" w:eastAsia="Times New Roman" w:hAnsi="Cambria" w:cs="Times New Roman"/>
                <w:i/>
                <w:sz w:val="22"/>
                <w:szCs w:val="22"/>
              </w:rPr>
            </w:pPr>
            <w:r w:rsidRPr="006756AD">
              <w:rPr>
                <w:rFonts w:ascii="Cambria" w:eastAsia="Times New Roman" w:hAnsi="Cambria" w:cs="Arial"/>
                <w:bCs/>
                <w:i/>
                <w:color w:val="222222"/>
                <w:sz w:val="22"/>
                <w:szCs w:val="22"/>
              </w:rPr>
              <w:t>A</w:t>
            </w:r>
            <w:r w:rsidRPr="00411538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processes by which traditional objects or </w:t>
            </w:r>
            <w:r w:rsidRPr="006756AD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language are given a new, often </w:t>
            </w:r>
            <w:r w:rsidRPr="00411538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subversive</w:t>
            </w:r>
            <w:r w:rsidRPr="006756AD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411538">
              <w:rPr>
                <w:rFonts w:ascii="Cambria" w:eastAsia="Times New Roman" w:hAnsi="Cambria" w:cs="Arial"/>
                <w:b/>
                <w:bCs/>
                <w:i/>
                <w:color w:val="222222"/>
                <w:sz w:val="22"/>
                <w:szCs w:val="22"/>
              </w:rPr>
              <w:t>meaning</w:t>
            </w:r>
            <w:r w:rsidRPr="00411538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 and context.</w:t>
            </w:r>
          </w:p>
          <w:p w14:paraId="5058FE8B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56AD" w14:paraId="6CEB607F" w14:textId="77777777" w:rsidTr="006756AD">
        <w:trPr>
          <w:trHeight w:val="756"/>
        </w:trPr>
        <w:tc>
          <w:tcPr>
            <w:tcW w:w="4361" w:type="dxa"/>
          </w:tcPr>
          <w:p w14:paraId="41D735AE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783339A9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Postmodernism –</w:t>
            </w:r>
          </w:p>
          <w:p w14:paraId="603811D0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Self-reflexive</w:t>
            </w:r>
          </w:p>
          <w:p w14:paraId="6210377F" w14:textId="77777777" w:rsidR="006756AD" w:rsidRPr="0059316F" w:rsidRDefault="006756AD" w:rsidP="006756AD">
            <w:pPr>
              <w:jc w:val="center"/>
              <w:rPr>
                <w:rFonts w:ascii="Cambria" w:eastAsia="Times New Roman" w:hAnsi="Cambria" w:cs="Times New Roman"/>
                <w:i/>
                <w:sz w:val="22"/>
                <w:szCs w:val="22"/>
              </w:rPr>
            </w:pPr>
            <w:r w:rsidRPr="0059316F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These works comment on their own creation or process of creation</w:t>
            </w:r>
          </w:p>
          <w:p w14:paraId="232DE24C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14:paraId="324F4B50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2708FD67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Postmodernism – Parody/Pastiche</w:t>
            </w:r>
          </w:p>
          <w:p w14:paraId="1EEE1AE2" w14:textId="77777777" w:rsidR="006756AD" w:rsidRPr="0059316F" w:rsidRDefault="006756AD" w:rsidP="006756AD">
            <w:pPr>
              <w:jc w:val="center"/>
              <w:rPr>
                <w:rFonts w:ascii="Cambria" w:eastAsia="Times New Roman" w:hAnsi="Cambria" w:cs="Times New Roman"/>
                <w:i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59316F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mitates the style or character of the work of one or more other </w:t>
            </w:r>
            <w:r w:rsidRPr="006756AD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texts</w:t>
            </w:r>
          </w:p>
          <w:p w14:paraId="2F8A0800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14:paraId="5D61AECE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077C07A1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 xml:space="preserve">Postmodernism </w:t>
            </w:r>
            <w:r>
              <w:rPr>
                <w:b/>
                <w:sz w:val="36"/>
                <w:szCs w:val="36"/>
              </w:rPr>
              <w:t>–</w:t>
            </w:r>
            <w:r w:rsidRPr="00411538">
              <w:rPr>
                <w:b/>
                <w:sz w:val="36"/>
                <w:szCs w:val="36"/>
              </w:rPr>
              <w:t xml:space="preserve"> Irony</w:t>
            </w:r>
          </w:p>
          <w:p w14:paraId="3C3D6974" w14:textId="77777777" w:rsidR="006756AD" w:rsidRPr="0059316F" w:rsidRDefault="006756AD" w:rsidP="006756AD">
            <w:pPr>
              <w:jc w:val="center"/>
              <w:rPr>
                <w:rFonts w:ascii="Cambria" w:eastAsia="Times New Roman" w:hAnsi="Cambria" w:cs="Times New Roman"/>
                <w:i/>
                <w:sz w:val="22"/>
                <w:szCs w:val="22"/>
              </w:rPr>
            </w:pPr>
            <w:r w:rsidRPr="0059316F">
              <w:rPr>
                <w:rFonts w:ascii="Cambria" w:eastAsia="Times New Roman" w:hAnsi="Cambria" w:cs="Arial"/>
                <w:b/>
                <w:bCs/>
                <w:i/>
                <w:color w:val="222222"/>
                <w:sz w:val="22"/>
                <w:szCs w:val="22"/>
              </w:rPr>
              <w:t>Irony</w:t>
            </w:r>
            <w:r w:rsidRPr="0059316F">
              <w:rPr>
                <w:rFonts w:ascii="Cambria" w:eastAsia="Times New Roman" w:hAnsi="Cambria" w:cs="Arial"/>
                <w:i/>
                <w:color w:val="222222"/>
                <w:sz w:val="22"/>
                <w:szCs w:val="22"/>
                <w:shd w:val="clear" w:color="auto" w:fill="FFFFFF"/>
              </w:rPr>
              <w:t> can be playful, or it can be used to highlight the absurdity or severity of serious situations</w:t>
            </w:r>
          </w:p>
          <w:p w14:paraId="1B03694D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756AD" w14:paraId="45630E9D" w14:textId="77777777" w:rsidTr="006756AD">
        <w:trPr>
          <w:trHeight w:val="1014"/>
        </w:trPr>
        <w:tc>
          <w:tcPr>
            <w:tcW w:w="4361" w:type="dxa"/>
          </w:tcPr>
          <w:p w14:paraId="1CE1EAD0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21F9FF03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Postmodernism - Ambiguity</w:t>
            </w:r>
          </w:p>
        </w:tc>
        <w:tc>
          <w:tcPr>
            <w:tcW w:w="4961" w:type="dxa"/>
          </w:tcPr>
          <w:p w14:paraId="0EB8DA94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64A613FD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Postmodernism – Narrative fragmentation/temporal distortion</w:t>
            </w:r>
          </w:p>
          <w:p w14:paraId="5259C1E7" w14:textId="77777777" w:rsidR="006756AD" w:rsidRDefault="006756AD" w:rsidP="006756AD">
            <w:pPr>
              <w:jc w:val="center"/>
              <w:rPr>
                <w:i/>
                <w:sz w:val="22"/>
                <w:szCs w:val="22"/>
              </w:rPr>
            </w:pPr>
            <w:r w:rsidRPr="006756AD">
              <w:rPr>
                <w:i/>
                <w:sz w:val="22"/>
                <w:szCs w:val="22"/>
              </w:rPr>
              <w:t>Distortion of time and narrative</w:t>
            </w:r>
          </w:p>
          <w:p w14:paraId="58709175" w14:textId="77777777" w:rsidR="006756AD" w:rsidRDefault="006756AD" w:rsidP="006756AD">
            <w:pPr>
              <w:rPr>
                <w:i/>
                <w:sz w:val="22"/>
                <w:szCs w:val="22"/>
              </w:rPr>
            </w:pPr>
          </w:p>
          <w:p w14:paraId="71892DD6" w14:textId="77777777" w:rsidR="006756AD" w:rsidRPr="006756AD" w:rsidRDefault="006756AD" w:rsidP="006756AD">
            <w:pPr>
              <w:rPr>
                <w:i/>
                <w:sz w:val="22"/>
                <w:szCs w:val="22"/>
              </w:rPr>
            </w:pPr>
          </w:p>
        </w:tc>
        <w:tc>
          <w:tcPr>
            <w:tcW w:w="4630" w:type="dxa"/>
          </w:tcPr>
          <w:p w14:paraId="36B06002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  <w:p w14:paraId="275FEA8B" w14:textId="77777777" w:rsidR="006756AD" w:rsidRDefault="006756AD" w:rsidP="006756AD">
            <w:pPr>
              <w:jc w:val="center"/>
              <w:rPr>
                <w:b/>
                <w:sz w:val="36"/>
                <w:szCs w:val="36"/>
              </w:rPr>
            </w:pPr>
            <w:r w:rsidRPr="00411538">
              <w:rPr>
                <w:b/>
                <w:sz w:val="36"/>
                <w:szCs w:val="36"/>
              </w:rPr>
              <w:t>Postmodernism – Anti-realist</w:t>
            </w:r>
          </w:p>
          <w:p w14:paraId="25B5AAB8" w14:textId="77777777" w:rsidR="006756AD" w:rsidRPr="00411538" w:rsidRDefault="006756AD" w:rsidP="006756A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D81847F" w14:textId="77777777" w:rsidR="006756AD" w:rsidRDefault="006756AD"/>
    <w:p w14:paraId="29C796D4" w14:textId="77777777" w:rsidR="00D30D72" w:rsidRDefault="00D30D72" w:rsidP="006756AD">
      <w:bookmarkStart w:id="0" w:name="_GoBack"/>
      <w:bookmarkEnd w:id="0"/>
    </w:p>
    <w:sectPr w:rsidR="00D30D72" w:rsidSect="00411538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1A8B" w14:textId="77777777" w:rsidR="006756AD" w:rsidRDefault="006756AD" w:rsidP="006756AD">
      <w:r>
        <w:separator/>
      </w:r>
    </w:p>
  </w:endnote>
  <w:endnote w:type="continuationSeparator" w:id="0">
    <w:p w14:paraId="1E663B1B" w14:textId="77777777" w:rsidR="006756AD" w:rsidRDefault="006756AD" w:rsidP="0067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AFA2" w14:textId="77777777" w:rsidR="006756AD" w:rsidRDefault="006756AD" w:rsidP="006756AD">
      <w:r>
        <w:separator/>
      </w:r>
    </w:p>
  </w:footnote>
  <w:footnote w:type="continuationSeparator" w:id="0">
    <w:p w14:paraId="107825A2" w14:textId="77777777" w:rsidR="006756AD" w:rsidRDefault="006756AD" w:rsidP="00675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CF5C" w14:textId="57EA97CC" w:rsidR="006756AD" w:rsidRDefault="006756AD" w:rsidP="006756AD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50DDCADF" wp14:editId="67BCADAB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4C5F5F19" wp14:editId="01D02418">
          <wp:simplePos x="0" y="0"/>
          <wp:positionH relativeFrom="column">
            <wp:posOffset>8915400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Television in the Global Age </w:t>
    </w:r>
    <w:r>
      <w:t>–</w:t>
    </w:r>
    <w:r>
      <w:t xml:space="preserve"> </w:t>
    </w:r>
    <w:r>
      <w:t>Postmodernism in Humans</w:t>
    </w:r>
    <w:r>
      <w:t xml:space="preserve">  </w:t>
    </w:r>
  </w:p>
  <w:p w14:paraId="34D19FBF" w14:textId="77777777" w:rsidR="006756AD" w:rsidRDefault="0067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8"/>
    <w:rsid w:val="00411538"/>
    <w:rsid w:val="0059316F"/>
    <w:rsid w:val="006756AD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B2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AD"/>
  </w:style>
  <w:style w:type="paragraph" w:styleId="Footer">
    <w:name w:val="footer"/>
    <w:basedOn w:val="Normal"/>
    <w:link w:val="FooterChar"/>
    <w:uiPriority w:val="99"/>
    <w:unhideWhenUsed/>
    <w:rsid w:val="00675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AD"/>
  </w:style>
  <w:style w:type="paragraph" w:styleId="Footer">
    <w:name w:val="footer"/>
    <w:basedOn w:val="Normal"/>
    <w:link w:val="FooterChar"/>
    <w:uiPriority w:val="99"/>
    <w:unhideWhenUsed/>
    <w:rsid w:val="00675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2018-12-17T09:57:00Z</cp:lastPrinted>
  <dcterms:created xsi:type="dcterms:W3CDTF">2018-12-17T09:57:00Z</dcterms:created>
  <dcterms:modified xsi:type="dcterms:W3CDTF">2018-12-17T09:57:00Z</dcterms:modified>
</cp:coreProperties>
</file>